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FE" w:rsidRDefault="00B26CCD" w:rsidP="00B775FE">
      <w:pPr>
        <w:pStyle w:val="KeinLeerraum"/>
        <w:jc w:val="center"/>
        <w:rPr>
          <w:rStyle w:val="Fett"/>
          <w:sz w:val="36"/>
          <w:lang w:val="en-US"/>
        </w:rPr>
      </w:pPr>
      <w:r>
        <w:rPr>
          <w:b/>
          <w:bCs/>
          <w:noProof/>
          <w:sz w:val="36"/>
          <w:lang w:eastAsia="de-DE"/>
        </w:rPr>
        <w:drawing>
          <wp:inline distT="0" distB="0" distL="0" distR="0">
            <wp:extent cx="1881015" cy="45719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deropenrepos_pr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865" cy="4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FE" w:rsidRDefault="00B775FE" w:rsidP="00C93AC4">
      <w:pPr>
        <w:pStyle w:val="KeinLeerraum"/>
        <w:rPr>
          <w:rStyle w:val="Fett"/>
          <w:sz w:val="36"/>
          <w:lang w:val="en-US"/>
        </w:rPr>
      </w:pPr>
    </w:p>
    <w:p w:rsidR="00CE68CA" w:rsidRPr="00B775FE" w:rsidRDefault="00F22D33" w:rsidP="00B775FE">
      <w:pPr>
        <w:pStyle w:val="KeinLeerraum"/>
        <w:jc w:val="center"/>
        <w:rPr>
          <w:rStyle w:val="Fett"/>
          <w:rFonts w:ascii="Arial" w:hAnsi="Arial" w:cs="Arial"/>
          <w:color w:val="404040" w:themeColor="text1" w:themeTint="BF"/>
          <w:sz w:val="32"/>
          <w:lang w:val="en-US"/>
        </w:rPr>
      </w:pPr>
      <w:r w:rsidRPr="00B775FE">
        <w:rPr>
          <w:rStyle w:val="Fett"/>
          <w:rFonts w:ascii="Arial" w:hAnsi="Arial" w:cs="Arial"/>
          <w:color w:val="404040" w:themeColor="text1" w:themeTint="BF"/>
          <w:sz w:val="32"/>
          <w:lang w:val="en-US"/>
        </w:rPr>
        <w:t xml:space="preserve">Publishing on </w:t>
      </w:r>
      <w:proofErr w:type="spellStart"/>
      <w:r w:rsidR="00C93AC4" w:rsidRPr="00B775FE">
        <w:rPr>
          <w:rStyle w:val="Fett"/>
          <w:rFonts w:ascii="Arial" w:hAnsi="Arial" w:cs="Arial"/>
          <w:i/>
          <w:color w:val="404040" w:themeColor="text1" w:themeTint="BF"/>
          <w:sz w:val="32"/>
          <w:lang w:val="en-US"/>
        </w:rPr>
        <w:t>GenderOpen</w:t>
      </w:r>
      <w:proofErr w:type="spellEnd"/>
    </w:p>
    <w:p w:rsidR="00CE68CA" w:rsidRPr="00B775FE" w:rsidRDefault="00CE68CA" w:rsidP="00CE68CA">
      <w:pPr>
        <w:pStyle w:val="KeinLeerraum"/>
        <w:rPr>
          <w:rFonts w:ascii="Arial" w:hAnsi="Arial" w:cs="Arial"/>
          <w:color w:val="404040" w:themeColor="text1" w:themeTint="BF"/>
          <w:lang w:val="en-US"/>
        </w:rPr>
      </w:pPr>
    </w:p>
    <w:p w:rsidR="00CE68CA" w:rsidRPr="00B775FE" w:rsidRDefault="00F22D33" w:rsidP="00B775FE">
      <w:pPr>
        <w:pStyle w:val="KeinLeerraum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Who can publish on </w:t>
      </w:r>
      <w:proofErr w:type="spellStart"/>
      <w:r w:rsidR="00CE68CA" w:rsidRPr="00B775FE">
        <w:rPr>
          <w:rFonts w:ascii="Arial" w:hAnsi="Arial" w:cs="Arial"/>
          <w:b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="00CE68CA" w:rsidRPr="00B775FE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?</w:t>
      </w:r>
    </w:p>
    <w:p w:rsidR="00CE68CA" w:rsidRPr="00B775FE" w:rsidRDefault="00F22D33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The publication service is open to all members of universities and non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-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university research institutions, along with independent researchers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holding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a university degree. There are just two conditions for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research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to </w:t>
      </w: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be published</w:t>
      </w:r>
      <w:proofErr w:type="gram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on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CE68CA"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: </w:t>
      </w:r>
    </w:p>
    <w:p w:rsidR="00CE68CA" w:rsidRPr="00B775FE" w:rsidRDefault="00F22D33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The author must have the right to reproduce and </w:t>
      </w:r>
      <w:r w:rsidR="00C4125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distribute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the contribution and to make it publicly available. Yo</w:t>
      </w:r>
      <w:bookmarkStart w:id="0" w:name="_GoBack"/>
      <w:bookmarkEnd w:id="0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u can find information on</w:t>
      </w:r>
      <w:r w:rsidR="00385A1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the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legal aspects </w:t>
      </w:r>
      <w:hyperlink r:id="rId7" w:history="1">
        <w:r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here</w:t>
        </w:r>
      </w:hyperlink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.</w:t>
      </w:r>
    </w:p>
    <w:p w:rsidR="00CE68CA" w:rsidRPr="00B775FE" w:rsidRDefault="00F22D33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The contribution must be available as a PDF document without </w:t>
      </w:r>
      <w:r w:rsidR="00AB6A7F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password protection or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security restrictions, or preferably as a 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PDF/A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document. Tips on creating a PDF/A document and further information </w:t>
      </w: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can be found</w:t>
      </w:r>
      <w:proofErr w:type="gram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hyperlink r:id="rId8" w:history="1">
        <w:r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h</w:t>
        </w:r>
        <w:r w:rsidR="00CE68CA"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e</w:t>
        </w:r>
        <w:r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re</w:t>
        </w:r>
      </w:hyperlink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.</w:t>
      </w:r>
    </w:p>
    <w:p w:rsidR="00CE68CA" w:rsidRPr="00B775FE" w:rsidRDefault="00CE68CA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E68CA" w:rsidRPr="00B775FE" w:rsidRDefault="00AB6A7F" w:rsidP="00B775FE">
      <w:pPr>
        <w:pStyle w:val="KeinLeerraum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 xml:space="preserve">What </w:t>
      </w:r>
      <w:proofErr w:type="gramStart"/>
      <w:r w:rsidRPr="00B775FE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can be published</w:t>
      </w:r>
      <w:proofErr w:type="gramEnd"/>
      <w:r w:rsidR="00CE68CA" w:rsidRPr="00B775FE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t>?</w:t>
      </w:r>
    </w:p>
    <w:p w:rsidR="00CE68CA" w:rsidRPr="00B775FE" w:rsidRDefault="00AB6A7F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The types of texts that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CE68CA"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accepts and makes accessible are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:</w:t>
      </w:r>
    </w:p>
    <w:p w:rsidR="00CE68CA" w:rsidRPr="00B775FE" w:rsidRDefault="00AB6A7F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articles in journals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,</w:t>
      </w:r>
    </w:p>
    <w:p w:rsidR="00CE68CA" w:rsidRPr="00B775FE" w:rsidRDefault="00385A14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papers</w:t>
      </w:r>
      <w:r w:rsidR="00AB6A7F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in edited volumes or proceedings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,</w:t>
      </w:r>
    </w:p>
    <w:p w:rsidR="00CE68CA" w:rsidRPr="00B775FE" w:rsidRDefault="005F47E7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doctoral and professorial dissertations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,</w:t>
      </w:r>
    </w:p>
    <w:p w:rsidR="00CE68CA" w:rsidRPr="00B775FE" w:rsidRDefault="005F47E7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m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onograph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</w:t>
      </w:r>
      <w:proofErr w:type="gramEnd"/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.</w:t>
      </w:r>
    </w:p>
    <w:p w:rsidR="00CE68CA" w:rsidRPr="00B775FE" w:rsidRDefault="005F47E7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These text types </w:t>
      </w: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have already been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subjected</w:t>
      </w:r>
      <w:proofErr w:type="gramEnd"/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to quality assurance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, and</w:t>
      </w:r>
      <w:r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does not carry out an additional </w:t>
      </w:r>
      <w:r w:rsidR="00C4125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e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valuation of the content of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submissions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. However, the</w:t>
      </w:r>
      <w:r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 xml:space="preserve">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team does its best to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identify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texts with discriminatory or offensive content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and </w:t>
      </w:r>
      <w:r w:rsidR="00385A1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to 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ensure that the</w:t>
      </w:r>
      <w:r w:rsidR="00C4125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se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gramStart"/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are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not</w:t>
      </w:r>
      <w:r w:rsidR="0096294C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released</w:t>
      </w:r>
      <w:proofErr w:type="gramEnd"/>
      <w:r w:rsidR="0096294C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.</w:t>
      </w:r>
    </w:p>
    <w:p w:rsidR="00CE68CA" w:rsidRPr="00B775FE" w:rsidRDefault="00CE68CA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96294C" w:rsidRPr="00B775FE" w:rsidRDefault="0096294C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Ideally, the 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version deposited in </w:t>
      </w:r>
      <w:proofErr w:type="spellStart"/>
      <w:r w:rsidR="006F6570"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should be the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original published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one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, but we also accept authors’ preprint or </w:t>
      </w:r>
      <w:proofErr w:type="spell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postprint</w:t>
      </w:r>
      <w:proofErr w:type="spell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versions. We recommend that you use a version with pagination corresponding to the</w:t>
      </w:r>
      <w:r w:rsidR="00C4125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published version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. If the manuscript version is identical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to the final publication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in content whereas 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the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preprint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is not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, choose the manuscript version.</w:t>
      </w:r>
    </w:p>
    <w:p w:rsidR="00CE68CA" w:rsidRPr="00B775FE" w:rsidRDefault="00CE68CA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E68CA" w:rsidRPr="00B775FE" w:rsidRDefault="0096294C" w:rsidP="00B775FE">
      <w:pPr>
        <w:pStyle w:val="KeinLeerraum"/>
        <w:jc w:val="both"/>
        <w:rPr>
          <w:rStyle w:val="Fett"/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Style w:val="Fett"/>
          <w:rFonts w:ascii="Arial" w:hAnsi="Arial" w:cs="Arial"/>
          <w:color w:val="404040" w:themeColor="text1" w:themeTint="BF"/>
          <w:sz w:val="24"/>
          <w:szCs w:val="24"/>
          <w:lang w:val="en-US"/>
        </w:rPr>
        <w:t>How do I submit a text</w:t>
      </w:r>
      <w:r w:rsidR="00CE68CA" w:rsidRPr="00B775FE">
        <w:rPr>
          <w:rStyle w:val="Fett"/>
          <w:rFonts w:ascii="Arial" w:hAnsi="Arial" w:cs="Arial"/>
          <w:color w:val="404040" w:themeColor="text1" w:themeTint="BF"/>
          <w:sz w:val="24"/>
          <w:szCs w:val="24"/>
          <w:lang w:val="en-US"/>
        </w:rPr>
        <w:t>?</w:t>
      </w:r>
    </w:p>
    <w:p w:rsidR="00CE68CA" w:rsidRPr="00B775FE" w:rsidRDefault="006F6570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In order to deposit </w:t>
      </w:r>
      <w:r w:rsidR="00C4125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your text</w:t>
      </w:r>
      <w:r w:rsidR="0096294C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in</w:t>
      </w:r>
      <w:r w:rsidR="0096294C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="00CE68CA"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,</w:t>
      </w:r>
      <w:r w:rsidR="0096294C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you will first need to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hyperlink r:id="rId9" w:history="1">
        <w:r w:rsidR="00CE68CA"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regist</w:t>
        </w:r>
        <w:r w:rsidR="0096294C"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e</w:t>
        </w:r>
        <w:r w:rsidR="00CE68CA"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r</w:t>
        </w:r>
      </w:hyperlink>
      <w:r w:rsidR="0096294C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as a user. Then you can begin the submission process, using the option </w:t>
      </w:r>
      <w:r w:rsidR="006C744F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»</w:t>
      </w:r>
      <w:hyperlink r:id="rId10" w:history="1">
        <w:r w:rsidR="001556B5" w:rsidRPr="00B775FE">
          <w:rPr>
            <w:rStyle w:val="Hyperlink"/>
            <w:rFonts w:ascii="Arial" w:hAnsi="Arial" w:cs="Arial"/>
            <w:color w:val="404040" w:themeColor="text1" w:themeTint="BF"/>
            <w:sz w:val="24"/>
            <w:szCs w:val="24"/>
            <w:lang w:val="en-US"/>
          </w:rPr>
          <w:t>Submit</w:t>
        </w:r>
      </w:hyperlink>
      <w:r w:rsidR="006C744F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«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in</w:t>
      </w:r>
      <w:r w:rsidR="0096294C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the horizontal </w:t>
      </w:r>
      <w:r w:rsidR="001556B5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menu bar. </w:t>
      </w:r>
    </w:p>
    <w:p w:rsidR="00CE68CA" w:rsidRPr="00B775FE" w:rsidRDefault="00CE68CA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E68CA" w:rsidRPr="00B775FE" w:rsidRDefault="00B60F39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There are just a few more steps before your submission is completed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:</w:t>
      </w:r>
    </w:p>
    <w:p w:rsidR="006F6570" w:rsidRPr="00B775FE" w:rsidRDefault="006F6570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CE68CA" w:rsidRPr="00B775FE" w:rsidRDefault="00B60F39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select</w:t>
      </w:r>
      <w:proofErr w:type="gram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the relevant text type (journal article, paper</w:t>
      </w:r>
      <w:r w:rsidR="00C41254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in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an edited volume, etc.) </w:t>
      </w:r>
    </w:p>
    <w:p w:rsidR="00CE68CA" w:rsidRPr="00B775FE" w:rsidRDefault="006D75E5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enter the bibliographical data and </w:t>
      </w:r>
      <w:r w:rsidR="006F6570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content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keywords </w:t>
      </w:r>
    </w:p>
    <w:p w:rsidR="00CE68CA" w:rsidRPr="00B775FE" w:rsidRDefault="006D75E5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upload the electronic publication</w:t>
      </w:r>
    </w:p>
    <w:p w:rsidR="00CE68CA" w:rsidRPr="00B775FE" w:rsidRDefault="006D75E5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fill out the licensing agreement </w:t>
      </w:r>
    </w:p>
    <w:p w:rsidR="00CE68CA" w:rsidRPr="00B775FE" w:rsidRDefault="006D75E5" w:rsidP="00B775FE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that’s</w:t>
      </w:r>
      <w:proofErr w:type="gram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it</w:t>
      </w:r>
      <w:r w:rsidR="00CE68CA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!</w:t>
      </w:r>
    </w:p>
    <w:p w:rsidR="00CE68CA" w:rsidRPr="00B775FE" w:rsidRDefault="00CE68CA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B55EB7" w:rsidRPr="00B775FE" w:rsidRDefault="006F6570" w:rsidP="00B775FE">
      <w:pPr>
        <w:pStyle w:val="KeinLeerraum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Once </w:t>
      </w:r>
      <w:r w:rsidR="006D75E5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your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submission </w:t>
      </w: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is </w:t>
      </w:r>
      <w:r w:rsidR="006D75E5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uploaded</w:t>
      </w:r>
      <w:proofErr w:type="gramEnd"/>
      <w:r w:rsidR="006D75E5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, the </w:t>
      </w:r>
      <w:proofErr w:type="spellStart"/>
      <w:r w:rsidR="006D75E5" w:rsidRPr="00B775FE">
        <w:rPr>
          <w:rFonts w:ascii="Arial" w:hAnsi="Arial" w:cs="Arial"/>
          <w:i/>
          <w:color w:val="404040" w:themeColor="text1" w:themeTint="BF"/>
          <w:sz w:val="24"/>
          <w:szCs w:val="24"/>
          <w:lang w:val="en-US"/>
        </w:rPr>
        <w:t>GenderOpen</w:t>
      </w:r>
      <w:proofErr w:type="spellEnd"/>
      <w:r w:rsidR="006D75E5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team </w:t>
      </w:r>
      <w:r w:rsidR="006D75E5"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will check</w:t>
      </w:r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the details. The document </w:t>
      </w: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will then be activated and made publicly available in Open Access</w:t>
      </w:r>
      <w:proofErr w:type="gram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. You </w:t>
      </w:r>
      <w:proofErr w:type="gramStart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>will be informed</w:t>
      </w:r>
      <w:proofErr w:type="gramEnd"/>
      <w:r w:rsidRPr="00B775FE">
        <w:rPr>
          <w:rFonts w:ascii="Arial" w:hAnsi="Arial" w:cs="Arial"/>
          <w:color w:val="404040" w:themeColor="text1" w:themeTint="BF"/>
          <w:sz w:val="24"/>
          <w:szCs w:val="24"/>
          <w:lang w:val="en-US"/>
        </w:rPr>
        <w:t xml:space="preserve"> by email when your publication has been activated.</w:t>
      </w:r>
    </w:p>
    <w:p w:rsidR="00B775FE" w:rsidRPr="00B775FE" w:rsidRDefault="00B775FE" w:rsidP="00B775FE">
      <w:pPr>
        <w:pStyle w:val="Default"/>
        <w:jc w:val="both"/>
        <w:rPr>
          <w:rFonts w:ascii="Arial" w:hAnsi="Arial" w:cs="Arial"/>
          <w:color w:val="404040" w:themeColor="text1" w:themeTint="BF"/>
          <w:lang w:val="en-US"/>
        </w:rPr>
      </w:pPr>
    </w:p>
    <w:sectPr w:rsidR="00B775FE" w:rsidRPr="00B775FE" w:rsidSect="009F6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A9E"/>
    <w:multiLevelType w:val="hybridMultilevel"/>
    <w:tmpl w:val="C5142DAE"/>
    <w:lvl w:ilvl="0" w:tplc="8962E5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F03"/>
    <w:multiLevelType w:val="hybridMultilevel"/>
    <w:tmpl w:val="06BA4FB4"/>
    <w:lvl w:ilvl="0" w:tplc="D1B80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8CA"/>
    <w:rsid w:val="001556B5"/>
    <w:rsid w:val="001B05C9"/>
    <w:rsid w:val="00317B17"/>
    <w:rsid w:val="00376AED"/>
    <w:rsid w:val="00385A14"/>
    <w:rsid w:val="00432F5E"/>
    <w:rsid w:val="00592290"/>
    <w:rsid w:val="005C2309"/>
    <w:rsid w:val="005F47E7"/>
    <w:rsid w:val="00623C8C"/>
    <w:rsid w:val="006944FC"/>
    <w:rsid w:val="006C744F"/>
    <w:rsid w:val="006D75E5"/>
    <w:rsid w:val="006F6570"/>
    <w:rsid w:val="00775FCE"/>
    <w:rsid w:val="0096294C"/>
    <w:rsid w:val="009C2903"/>
    <w:rsid w:val="009F61C3"/>
    <w:rsid w:val="00AB6A7F"/>
    <w:rsid w:val="00B145EA"/>
    <w:rsid w:val="00B26CCD"/>
    <w:rsid w:val="00B33A65"/>
    <w:rsid w:val="00B60F39"/>
    <w:rsid w:val="00B775FE"/>
    <w:rsid w:val="00BB589F"/>
    <w:rsid w:val="00BE6D8F"/>
    <w:rsid w:val="00C41254"/>
    <w:rsid w:val="00C63EA1"/>
    <w:rsid w:val="00C93AC4"/>
    <w:rsid w:val="00CE68CA"/>
    <w:rsid w:val="00DC2600"/>
    <w:rsid w:val="00E34A3A"/>
    <w:rsid w:val="00EA55B2"/>
    <w:rsid w:val="00F04CF6"/>
    <w:rsid w:val="00F22D33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AFC06-E3CF-4470-AFFE-AFCD2CC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1C3"/>
  </w:style>
  <w:style w:type="paragraph" w:styleId="berschrift1">
    <w:name w:val="heading 1"/>
    <w:basedOn w:val="Standard"/>
    <w:next w:val="Standard"/>
    <w:link w:val="berschrift1Zchn"/>
    <w:uiPriority w:val="9"/>
    <w:qFormat/>
    <w:rsid w:val="00CE6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6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68CA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E68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68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C93AC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C260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2D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22D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22D3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D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D3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D3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556B5"/>
    <w:rPr>
      <w:color w:val="954F72" w:themeColor="followedHyperlink"/>
      <w:u w:val="single"/>
    </w:rPr>
  </w:style>
  <w:style w:type="paragraph" w:customStyle="1" w:styleId="Default">
    <w:name w:val="Default"/>
    <w:rsid w:val="00B77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sc.princeton.edu/sites/default/files/Creating_PDF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log-genderopen.de/informationen-fuer-autor_innen/faq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enderopen.de/sub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deropen.de/regis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4CA4-814D-42E6-8A8E-467B66C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Heinrich</dc:creator>
  <cp:lastModifiedBy>Staeck, Sarah</cp:lastModifiedBy>
  <cp:revision>5</cp:revision>
  <cp:lastPrinted>2017-12-14T09:53:00Z</cp:lastPrinted>
  <dcterms:created xsi:type="dcterms:W3CDTF">2017-12-08T09:17:00Z</dcterms:created>
  <dcterms:modified xsi:type="dcterms:W3CDTF">2017-12-14T10:05:00Z</dcterms:modified>
</cp:coreProperties>
</file>